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19B0" w14:textId="77777777" w:rsidR="00BA28FF" w:rsidRPr="00B964E2" w:rsidRDefault="00000000">
      <w:pPr>
        <w:pBdr>
          <w:bottom w:val="single" w:sz="8" w:space="6" w:color="5B6FA8"/>
        </w:pBdr>
        <w:spacing w:after="240"/>
        <w:jc w:val="center"/>
        <w:rPr>
          <w:lang w:val="ru-RU"/>
        </w:rPr>
      </w:pPr>
      <w:r w:rsidRPr="00B964E2">
        <w:rPr>
          <w:rFonts w:ascii="Arial" w:eastAsia="Arial" w:hAnsi="Arial"/>
          <w:b/>
          <w:color w:val="1F2544"/>
          <w:sz w:val="32"/>
          <w:lang w:val="ru-RU"/>
        </w:rPr>
        <w:t>СОГЛАСИЕ НА ПУБЛИКАЦИЮ ОТЗЫВОВ, ФОТО- И ВИДЕОМАТЕРИАЛОВ ОБУЧАЮЩЕГОСЯ В МЕДИА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94"/>
        <w:gridCol w:w="6860"/>
      </w:tblGrid>
      <w:tr w:rsidR="00BA28FF" w:rsidRPr="00B964E2" w14:paraId="69D58415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A3A64BB" w14:textId="77777777" w:rsidR="00BA28FF" w:rsidRDefault="00000000">
            <w:r>
              <w:rPr>
                <w:sz w:val="20"/>
              </w:rPr>
              <w:t>Оператор</w:t>
            </w:r>
          </w:p>
        </w:tc>
        <w:tc>
          <w:tcPr>
            <w:tcW w:w="6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373413" w14:textId="77777777" w:rsidR="00BA28FF" w:rsidRPr="00B964E2" w:rsidRDefault="00000000">
            <w:pPr>
              <w:rPr>
                <w:lang w:val="ru-RU"/>
              </w:rPr>
            </w:pPr>
            <w:r w:rsidRPr="00B964E2">
              <w:rPr>
                <w:sz w:val="20"/>
                <w:lang w:val="ru-RU"/>
              </w:rPr>
              <w:t>Индивидуальный предприниматель Кыльчик Виталий Иванович, ИНН 772995973319, ОГРНИП 324774600824539, адрес: 119192, г. Москва, пр-кт Мичуринский, д. 11, к. 4, кв. 162</w:t>
            </w:r>
          </w:p>
        </w:tc>
      </w:tr>
      <w:tr w:rsidR="00BA28FF" w14:paraId="367D9AD3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F3908E6" w14:textId="77777777" w:rsidR="00BA28FF" w:rsidRDefault="00000000">
            <w:r>
              <w:rPr>
                <w:sz w:val="20"/>
              </w:rPr>
              <w:t>Сайт</w:t>
            </w:r>
          </w:p>
        </w:tc>
        <w:tc>
          <w:tcPr>
            <w:tcW w:w="6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172F48" w14:textId="77777777" w:rsidR="00BA28FF" w:rsidRDefault="00000000">
            <w:r>
              <w:rPr>
                <w:sz w:val="20"/>
              </w:rPr>
              <w:t>https://ksigma-education.ru/</w:t>
            </w:r>
          </w:p>
        </w:tc>
      </w:tr>
      <w:tr w:rsidR="00BA28FF" w14:paraId="0DB03A58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BA956F0" w14:textId="77777777" w:rsidR="00BA28FF" w:rsidRDefault="00000000">
            <w:r>
              <w:rPr>
                <w:sz w:val="20"/>
              </w:rPr>
              <w:t>Редакция</w:t>
            </w:r>
          </w:p>
        </w:tc>
        <w:tc>
          <w:tcPr>
            <w:tcW w:w="6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78F732" w14:textId="77777777" w:rsidR="00BA28FF" w:rsidRDefault="00000000">
            <w:r>
              <w:rPr>
                <w:sz w:val="20"/>
              </w:rPr>
              <w:t>от 26 апреля 2026 г.</w:t>
            </w:r>
          </w:p>
        </w:tc>
      </w:tr>
    </w:tbl>
    <w:p w14:paraId="3CBAFB24" w14:textId="77777777" w:rsidR="00BA28FF" w:rsidRDefault="00BA28FF">
      <w:pPr>
        <w:spacing w:after="60"/>
      </w:pPr>
    </w:p>
    <w:p w14:paraId="6C415E41" w14:textId="77777777" w:rsidR="00BA28FF" w:rsidRPr="00B964E2" w:rsidRDefault="00000000">
      <w:pPr>
        <w:spacing w:after="100"/>
        <w:rPr>
          <w:lang w:val="ru-RU"/>
        </w:rPr>
      </w:pPr>
      <w:r w:rsidRPr="00B964E2">
        <w:rPr>
          <w:lang w:val="ru-RU"/>
        </w:rPr>
        <w:t>Настоящее согласие является отдельным и добровольным. Отказ от его предоставления не влияет на возможность обучения, стоимость программы и доступ к образовательным услугам.</w:t>
      </w:r>
    </w:p>
    <w:p w14:paraId="22C9DD13" w14:textId="77777777" w:rsidR="00BA28FF" w:rsidRPr="00B964E2" w:rsidRDefault="00000000">
      <w:pPr>
        <w:spacing w:after="100"/>
        <w:rPr>
          <w:lang w:val="ru-RU"/>
        </w:rPr>
      </w:pPr>
      <w:r w:rsidRPr="00B964E2">
        <w:rPr>
          <w:lang w:val="ru-RU"/>
        </w:rPr>
        <w:t>Настоящее согласие одновременно является согласием на использование изображения гражданина и согласием на обработку персональных данных, разрешенных для распространения, в объеме и на условиях, указанных ниже.</w:t>
      </w:r>
    </w:p>
    <w:p w14:paraId="7CBA5EAE" w14:textId="77777777" w:rsidR="00BA28FF" w:rsidRPr="00B964E2" w:rsidRDefault="00000000">
      <w:pPr>
        <w:pStyle w:val="1"/>
        <w:spacing w:before="180" w:after="80"/>
        <w:rPr>
          <w:lang w:val="ru-RU"/>
        </w:rPr>
      </w:pPr>
      <w:r w:rsidRPr="00B964E2">
        <w:rPr>
          <w:rFonts w:ascii="Arial" w:eastAsia="Arial" w:hAnsi="Arial"/>
          <w:lang w:val="ru-RU"/>
        </w:rPr>
        <w:t>1. Кто дает согласие</w:t>
      </w:r>
    </w:p>
    <w:p w14:paraId="14CF2E54" w14:textId="77777777" w:rsidR="00BA28FF" w:rsidRPr="00B964E2" w:rsidRDefault="00000000">
      <w:pPr>
        <w:spacing w:after="100"/>
        <w:rPr>
          <w:lang w:val="ru-RU"/>
        </w:rPr>
      </w:pPr>
      <w:r w:rsidRPr="00B964E2">
        <w:rPr>
          <w:lang w:val="ru-RU"/>
        </w:rPr>
        <w:t>Согласие дает совершеннолетний Обучающийся, Заказчик или иное лицо в отношении собственных отзывов, фото-, видео- и иных материалов. В отношении несовершеннолетнего Обучающегося согласие дает его родитель или иной законный представитель.</w:t>
      </w:r>
    </w:p>
    <w:p w14:paraId="6B30FC64" w14:textId="77777777" w:rsidR="00BA28FF" w:rsidRPr="00B964E2" w:rsidRDefault="00000000">
      <w:pPr>
        <w:pStyle w:val="1"/>
        <w:spacing w:before="180" w:after="80"/>
        <w:rPr>
          <w:lang w:val="ru-RU"/>
        </w:rPr>
      </w:pPr>
      <w:r w:rsidRPr="00B964E2">
        <w:rPr>
          <w:rFonts w:ascii="Arial" w:eastAsia="Arial" w:hAnsi="Arial"/>
          <w:lang w:val="ru-RU"/>
        </w:rPr>
        <w:t>2. Порядок подтверждения согласия</w:t>
      </w:r>
    </w:p>
    <w:p w14:paraId="514F8B27" w14:textId="77777777" w:rsidR="00BA28FF" w:rsidRPr="00B964E2" w:rsidRDefault="00000000">
      <w:pPr>
        <w:spacing w:after="100"/>
        <w:rPr>
          <w:lang w:val="ru-RU"/>
        </w:rPr>
      </w:pPr>
      <w:r w:rsidRPr="00B964E2">
        <w:rPr>
          <w:lang w:val="ru-RU"/>
        </w:rPr>
        <w:t>Если согласие предоставляется в электронной форме, отдельные строки для заполнения ФИО, статуса, контактов или подписи в самом тексте согласия не используются. Эти сведения считаются реквизитами соответствующей электронной формы, заявки, заказа, личного кабинета или платежной страницы, через которые пользователь предоставляет согласие.</w:t>
      </w:r>
    </w:p>
    <w:p w14:paraId="739A368D" w14:textId="77777777" w:rsidR="00BA28FF" w:rsidRDefault="00000000">
      <w:pPr>
        <w:spacing w:after="100"/>
      </w:pPr>
      <w:r w:rsidRPr="00B964E2">
        <w:rPr>
          <w:lang w:val="ru-RU"/>
        </w:rPr>
        <w:t xml:space="preserve">При электронном предоставлении согласия субъект и материалы, в отношении которых дается согласие, определяются по соответствующей форме, анкете, заказу, личному кабинету, переписке или иному каналу, через который материалы переданы Оператору. </w:t>
      </w:r>
      <w:r>
        <w:t>Если форма предусматривает ограничения публикации, такие ограничения фиксируются в соответствующем поле формы.</w:t>
      </w:r>
    </w:p>
    <w:p w14:paraId="7E2BA1D3" w14:textId="77777777" w:rsidR="00BA28FF" w:rsidRDefault="00000000">
      <w:pPr>
        <w:spacing w:after="100"/>
      </w:pPr>
      <w:r>
        <w:t>Оператор может фиксировать и хранить технические сведения, подтверждающие предоставление согласия: дату и время, IP-адрес, user-agent, адрес страницы или идентификатор формы, версию текста согласия, e-mail/телефон, номер заказа или заявки, выбранный статус лица, а также иные сведения, необходимые для подтверждения факта предоставления согласия.</w:t>
      </w:r>
    </w:p>
    <w:p w14:paraId="6AEC1D5A" w14:textId="77777777" w:rsidR="00BA28FF" w:rsidRDefault="00000000">
      <w:pPr>
        <w:spacing w:after="100"/>
      </w:pPr>
      <w:r>
        <w:t>Если согласие оформляется на бумажном носителе, ФИО, статус, контакты, дата и подпись могут указываться в отдельном листе подтверждения согласия, анкете, заявлении, заказе или ином связанном документе, а не в настоящем шаблоне текста согласия.</w:t>
      </w:r>
    </w:p>
    <w:p w14:paraId="7F2EEFB7" w14:textId="77777777" w:rsidR="00BA28FF" w:rsidRDefault="00000000">
      <w:pPr>
        <w:spacing w:after="100"/>
      </w:pPr>
      <w:r>
        <w:t>Если согласие дается не на все материалы, а на конкретный отзыв, фотографию, видеозапись или подборку материалов, состав разрешенных материалов должен быть указан в форме, переписке, анкете или ином подтверждении согласия.</w:t>
      </w:r>
    </w:p>
    <w:p w14:paraId="46AF4095" w14:textId="77777777" w:rsidR="00BA28FF" w:rsidRDefault="00000000">
      <w:pPr>
        <w:pStyle w:val="1"/>
        <w:spacing w:before="180" w:after="80"/>
      </w:pPr>
      <w:r>
        <w:rPr>
          <w:rFonts w:ascii="Arial" w:eastAsia="Arial" w:hAnsi="Arial"/>
        </w:rPr>
        <w:t>3. Разрешенные к публикации материалы и данные</w:t>
      </w:r>
    </w:p>
    <w:p w14:paraId="4C4D6CC5" w14:textId="77777777" w:rsidR="00BA28FF" w:rsidRDefault="00000000">
      <w:pPr>
        <w:spacing w:after="60"/>
        <w:ind w:left="255" w:hanging="142"/>
      </w:pPr>
      <w:r>
        <w:t>• текстовые, аудио- и видеоотзывы, комментарии, интервью, ответы в анкетах обратной связи;</w:t>
      </w:r>
    </w:p>
    <w:p w14:paraId="515296D6" w14:textId="77777777" w:rsidR="00BA28FF" w:rsidRDefault="00000000">
      <w:pPr>
        <w:spacing w:after="60"/>
        <w:ind w:left="255" w:hanging="142"/>
      </w:pPr>
      <w:r>
        <w:t>• фотографии, видеозаписи, изображения и голос Обучающегося/автора отзыва;</w:t>
      </w:r>
    </w:p>
    <w:p w14:paraId="68715E57" w14:textId="77777777" w:rsidR="00BA28FF" w:rsidRDefault="00000000">
      <w:pPr>
        <w:spacing w:after="60"/>
        <w:ind w:left="255" w:hanging="142"/>
      </w:pPr>
      <w:r>
        <w:lastRenderedPageBreak/>
        <w:t>• фрагменты записей занятий, открытых уроков, вебинаров, выступлений, разборов, если на них присутствует субъект персональных данных;</w:t>
      </w:r>
    </w:p>
    <w:p w14:paraId="603D1E33" w14:textId="77777777" w:rsidR="00BA28FF" w:rsidRDefault="00000000">
      <w:pPr>
        <w:spacing w:after="60"/>
        <w:ind w:left="255" w:hanging="142"/>
      </w:pPr>
      <w:r>
        <w:t>• скриншоты сообщений, домашних заданий, результатов, дипломов, отзывов, переписки или учебных достижений, если они не содержат лишних персональных данных;</w:t>
      </w:r>
    </w:p>
    <w:p w14:paraId="23BC6844" w14:textId="77777777" w:rsidR="00BA28FF" w:rsidRDefault="00000000">
      <w:pPr>
        <w:spacing w:after="60"/>
        <w:ind w:left="255" w:hanging="142"/>
      </w:pPr>
      <w:r>
        <w:t>• имя, инициалы, ФИО, класс, город, школа, выбранная программа, результат обучения - только в объеме, который прямо разрешен настоящим согласием или указан в предоставленном отзыве/материале.</w:t>
      </w:r>
    </w:p>
    <w:p w14:paraId="0DF8B519" w14:textId="77777777" w:rsidR="00BA28FF" w:rsidRDefault="00000000">
      <w:pPr>
        <w:spacing w:after="100"/>
      </w:pPr>
      <w:r>
        <w:t>Контактные данные, паспортные данные, платежные данные, адреса и иные сведения, не относящиеся к публикации, не подлежат распространению.</w:t>
      </w:r>
    </w:p>
    <w:p w14:paraId="194842FF" w14:textId="77777777" w:rsidR="00BA28FF" w:rsidRDefault="00000000">
      <w:pPr>
        <w:pStyle w:val="1"/>
        <w:spacing w:before="180" w:after="80"/>
      </w:pPr>
      <w:r>
        <w:rPr>
          <w:rFonts w:ascii="Arial" w:eastAsia="Arial" w:hAnsi="Arial"/>
        </w:rPr>
        <w:t>4. Цели и способы использования</w:t>
      </w:r>
    </w:p>
    <w:p w14:paraId="043EEBFC" w14:textId="77777777" w:rsidR="00BA28FF" w:rsidRDefault="00000000">
      <w:pPr>
        <w:spacing w:after="60"/>
        <w:ind w:left="255" w:hanging="142"/>
      </w:pPr>
      <w:r>
        <w:t>• публикация на сайте Оператора, в социальных сетях, Telegram-каналах и чатах, ВКонтакте, YouTube/Rutube или иных медиа-ресурсах Оператора;</w:t>
      </w:r>
    </w:p>
    <w:p w14:paraId="7CEFD0A0" w14:textId="77777777" w:rsidR="00BA28FF" w:rsidRDefault="00000000">
      <w:pPr>
        <w:spacing w:after="60"/>
        <w:ind w:left="255" w:hanging="142"/>
      </w:pPr>
      <w:r>
        <w:t>• использование в презентациях, лендингах, рекламных и информационных материалах, подборках отзывов, кейсах и материалах о результатах обучения;</w:t>
      </w:r>
    </w:p>
    <w:p w14:paraId="17237F2A" w14:textId="77777777" w:rsidR="00BA28FF" w:rsidRDefault="00000000">
      <w:pPr>
        <w:spacing w:after="60"/>
        <w:ind w:left="255" w:hanging="142"/>
      </w:pPr>
      <w:r>
        <w:t>• монтаж, кадрирование, сокращение, оформление и техническая обработка материалов без искажения смысла отзыва и без использования в унижающем или порочащем контексте;</w:t>
      </w:r>
    </w:p>
    <w:p w14:paraId="47D23D75" w14:textId="77777777" w:rsidR="00BA28FF" w:rsidRDefault="00000000">
      <w:pPr>
        <w:spacing w:after="60"/>
        <w:ind w:left="255" w:hanging="142"/>
      </w:pPr>
      <w:r>
        <w:t>• хранение, копирование, публичный показ, доведение до всеобщего сведения, распространение и иное использование материалов в целях информирования о деятельности Оператора.</w:t>
      </w:r>
    </w:p>
    <w:p w14:paraId="678C8B1E" w14:textId="77777777" w:rsidR="00BA28FF" w:rsidRDefault="00000000">
      <w:pPr>
        <w:pStyle w:val="1"/>
        <w:spacing w:before="180" w:after="80"/>
      </w:pPr>
      <w:r>
        <w:rPr>
          <w:rFonts w:ascii="Arial" w:eastAsia="Arial" w:hAnsi="Arial"/>
        </w:rPr>
        <w:t>5. Условия распространения и ограничения</w:t>
      </w:r>
    </w:p>
    <w:p w14:paraId="15C1E108" w14:textId="77777777" w:rsidR="00BA28FF" w:rsidRDefault="00000000">
      <w:pPr>
        <w:spacing w:after="100"/>
      </w:pPr>
      <w:r>
        <w:t>Субъект персональных данных или его законный представитель вправе указать запреты и ограничения на распространение отдельных категорий данных, например запрет на указание фамилии, школы, города, полного изображения лица или конкретного результата.</w:t>
      </w:r>
    </w:p>
    <w:p w14:paraId="49E2AF4C" w14:textId="77777777" w:rsidR="00BA28FF" w:rsidRDefault="00000000">
      <w:pPr>
        <w:spacing w:after="100"/>
      </w:pPr>
      <w:r>
        <w:t>Если ограничения не указаны, Оператор вправе использовать перечисленные в настоящем согласии материалы в объеме, предоставленном субъектом или его законным представителем, с соблюдением разумной минимизации персональных данных.</w:t>
      </w:r>
    </w:p>
    <w:p w14:paraId="186BC3B7" w14:textId="77777777" w:rsidR="00BA28FF" w:rsidRDefault="00000000">
      <w:pPr>
        <w:spacing w:after="100"/>
      </w:pPr>
      <w:r>
        <w:t>Согласие предоставляется без выплаты вознаграждения, если иное прямо не согласовано сторонами письменно.</w:t>
      </w:r>
    </w:p>
    <w:p w14:paraId="793FF36E" w14:textId="77777777" w:rsidR="00BA28FF" w:rsidRDefault="00000000">
      <w:pPr>
        <w:pStyle w:val="1"/>
        <w:spacing w:before="180" w:after="80"/>
      </w:pPr>
      <w:r>
        <w:rPr>
          <w:rFonts w:ascii="Arial" w:eastAsia="Arial" w:hAnsi="Arial"/>
        </w:rPr>
        <w:t>6. Передача третьим лицам</w:t>
      </w:r>
    </w:p>
    <w:p w14:paraId="256ACCC2" w14:textId="77777777" w:rsidR="00BA28FF" w:rsidRDefault="00000000">
      <w:pPr>
        <w:spacing w:after="100"/>
      </w:pPr>
      <w:r>
        <w:t>Для публикации и технической обработки материалов Оператор может передавать данные подрядчикам, дизайнерам, монтажерам, SMM-специалистам, администраторам сайта, хостинг-провайдерам, социальным сетям, видеоплатформам и иным лицам, участвующим в публикации материалов. Такая передача осуществляется только в объеме, необходимом для указанных целей.</w:t>
      </w:r>
    </w:p>
    <w:p w14:paraId="0D3DE374" w14:textId="77777777" w:rsidR="00BA28FF" w:rsidRDefault="00000000">
      <w:pPr>
        <w:pStyle w:val="1"/>
        <w:spacing w:before="180" w:after="80"/>
      </w:pPr>
      <w:r>
        <w:rPr>
          <w:rFonts w:ascii="Arial" w:eastAsia="Arial" w:hAnsi="Arial"/>
        </w:rPr>
        <w:t>7. Срок действия, отзыв и удаление</w:t>
      </w:r>
    </w:p>
    <w:p w14:paraId="1A4B9CBB" w14:textId="77777777" w:rsidR="00BA28FF" w:rsidRDefault="00000000">
      <w:pPr>
        <w:spacing w:after="100"/>
      </w:pPr>
      <w:r>
        <w:t>Согласие действует до его отзыва, если в самом согласии не указан иной срок. Субъект персональных данных или его законный представитель вправе отозвать согласие путем направления заявления на e-mail Оператора.</w:t>
      </w:r>
    </w:p>
    <w:p w14:paraId="61C85F43" w14:textId="77777777" w:rsidR="00BA28FF" w:rsidRDefault="00000000">
      <w:pPr>
        <w:spacing w:after="100"/>
      </w:pPr>
      <w:r>
        <w:t>Заявление об отзыве направляется на e-mail kylchik.s@yandex.ru. После получения отзыва Оператор прекращает дальнейшее использование материалов и принимает разумные меры по удалению материалов с ресурсов, находящихся под контролем Оператора. Отзыв не влияет на законность использования материалов до момента получения отзыва.</w:t>
      </w:r>
    </w:p>
    <w:sectPr w:rsidR="00BA28FF" w:rsidSect="00034616">
      <w:pgSz w:w="12240" w:h="15840"/>
      <w:pgMar w:top="964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834829">
    <w:abstractNumId w:val="8"/>
  </w:num>
  <w:num w:numId="2" w16cid:durableId="401216152">
    <w:abstractNumId w:val="6"/>
  </w:num>
  <w:num w:numId="3" w16cid:durableId="1427071246">
    <w:abstractNumId w:val="5"/>
  </w:num>
  <w:num w:numId="4" w16cid:durableId="858662933">
    <w:abstractNumId w:val="4"/>
  </w:num>
  <w:num w:numId="5" w16cid:durableId="1382364162">
    <w:abstractNumId w:val="7"/>
  </w:num>
  <w:num w:numId="6" w16cid:durableId="661544954">
    <w:abstractNumId w:val="3"/>
  </w:num>
  <w:num w:numId="7" w16cid:durableId="2147383292">
    <w:abstractNumId w:val="2"/>
  </w:num>
  <w:num w:numId="8" w16cid:durableId="1980303383">
    <w:abstractNumId w:val="1"/>
  </w:num>
  <w:num w:numId="9" w16cid:durableId="164692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964E2"/>
    <w:rsid w:val="00BA28FF"/>
    <w:rsid w:val="00CB0664"/>
    <w:rsid w:val="00E352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75C2A"/>
  <w14:defaultImageDpi w14:val="300"/>
  <w15:docId w15:val="{89332258-95CB-C843-906C-A79B0609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color w:val="1E1E1E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2544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2544"/>
      <w:sz w:val="25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2544"/>
      <w:sz w:val="2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e59347</cp:lastModifiedBy>
  <cp:revision>2</cp:revision>
  <dcterms:created xsi:type="dcterms:W3CDTF">2013-12-23T23:15:00Z</dcterms:created>
  <dcterms:modified xsi:type="dcterms:W3CDTF">2026-04-26T20:00:00Z</dcterms:modified>
  <cp:category/>
</cp:coreProperties>
</file>